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2CEA" w14:textId="77777777" w:rsidR="00555B7F" w:rsidRDefault="00555B7F" w:rsidP="0062092B">
      <w:pPr>
        <w:rPr>
          <w:lang w:val="en-US"/>
        </w:rPr>
      </w:pPr>
    </w:p>
    <w:p w14:paraId="1DAB135D" w14:textId="77777777" w:rsidR="00555B7F" w:rsidRDefault="00555B7F" w:rsidP="0062092B">
      <w:pPr>
        <w:rPr>
          <w:lang w:val="en-US"/>
        </w:rPr>
      </w:pPr>
    </w:p>
    <w:tbl>
      <w:tblPr>
        <w:tblStyle w:val="TableGrid"/>
        <w:tblW w:w="9781" w:type="dxa"/>
        <w:tblInd w:w="-572" w:type="dxa"/>
        <w:tblLook w:val="04A0" w:firstRow="1" w:lastRow="0" w:firstColumn="1" w:lastColumn="0" w:noHBand="0" w:noVBand="1"/>
      </w:tblPr>
      <w:tblGrid>
        <w:gridCol w:w="5387"/>
        <w:gridCol w:w="4394"/>
      </w:tblGrid>
      <w:tr w:rsidR="00555B7F" w:rsidRPr="00231260" w14:paraId="543D0A60" w14:textId="77777777" w:rsidTr="00555B7F">
        <w:tc>
          <w:tcPr>
            <w:tcW w:w="5387" w:type="dxa"/>
          </w:tcPr>
          <w:p w14:paraId="64EA725E" w14:textId="5406AB19" w:rsidR="00555B7F" w:rsidRPr="00231260" w:rsidRDefault="00555B7F" w:rsidP="00555B7F">
            <w:pPr>
              <w:jc w:val="both"/>
              <w:rPr>
                <w:rFonts w:ascii="Segoe UI" w:hAnsi="Segoe UI" w:cs="Segoe UI"/>
                <w:b/>
                <w:bCs/>
                <w:lang w:val="en-US"/>
              </w:rPr>
            </w:pPr>
            <w:r w:rsidRPr="00231260">
              <w:rPr>
                <w:rFonts w:ascii="Segoe UI" w:hAnsi="Segoe UI" w:cs="Segoe UI"/>
                <w:b/>
                <w:bCs/>
                <w:lang w:val="en-US"/>
              </w:rPr>
              <w:t>TOR QUESTIONS</w:t>
            </w:r>
          </w:p>
        </w:tc>
        <w:tc>
          <w:tcPr>
            <w:tcW w:w="4394" w:type="dxa"/>
          </w:tcPr>
          <w:p w14:paraId="7560D39E" w14:textId="77777777" w:rsidR="00555B7F" w:rsidRPr="00231260" w:rsidRDefault="00555B7F" w:rsidP="0062092B">
            <w:pPr>
              <w:rPr>
                <w:rFonts w:ascii="Segoe UI" w:hAnsi="Segoe UI" w:cs="Segoe UI"/>
                <w:b/>
                <w:bCs/>
                <w:lang w:val="en-US"/>
              </w:rPr>
            </w:pPr>
            <w:r w:rsidRPr="00231260">
              <w:rPr>
                <w:rFonts w:ascii="Segoe UI" w:hAnsi="Segoe UI" w:cs="Segoe UI"/>
                <w:b/>
                <w:bCs/>
                <w:lang w:val="en-US"/>
              </w:rPr>
              <w:t>ANSWERS</w:t>
            </w:r>
          </w:p>
          <w:p w14:paraId="11325D96" w14:textId="2BD06935" w:rsidR="00555B7F" w:rsidRPr="00231260" w:rsidRDefault="00555B7F" w:rsidP="0062092B">
            <w:pPr>
              <w:rPr>
                <w:rFonts w:ascii="Segoe UI" w:hAnsi="Segoe UI" w:cs="Segoe UI"/>
                <w:b/>
                <w:bCs/>
                <w:lang w:val="en-US"/>
              </w:rPr>
            </w:pPr>
          </w:p>
        </w:tc>
      </w:tr>
      <w:tr w:rsidR="00555B7F" w:rsidRPr="00231260" w14:paraId="3330695E" w14:textId="77777777" w:rsidTr="00555B7F">
        <w:trPr>
          <w:trHeight w:val="1345"/>
        </w:trPr>
        <w:tc>
          <w:tcPr>
            <w:tcW w:w="5387" w:type="dxa"/>
          </w:tcPr>
          <w:p w14:paraId="3F738E36" w14:textId="77777777" w:rsidR="00555B7F" w:rsidRPr="00231260" w:rsidRDefault="00555B7F" w:rsidP="00555B7F">
            <w:pPr>
              <w:jc w:val="both"/>
              <w:rPr>
                <w:rFonts w:ascii="Segoe UI" w:hAnsi="Segoe UI" w:cs="Segoe UI"/>
                <w:lang w:val="en-US"/>
              </w:rPr>
            </w:pPr>
            <w:r w:rsidRPr="00231260">
              <w:rPr>
                <w:rFonts w:ascii="Segoe UI" w:hAnsi="Segoe UI" w:cs="Segoe UI"/>
                <w:lang w:val="en-US"/>
              </w:rPr>
              <w:t xml:space="preserve">Is the expression of Interest for Communication Consultants: Content creation open to constancy firms or only individual consultants? </w:t>
            </w:r>
          </w:p>
          <w:p w14:paraId="20ECF2F6" w14:textId="77777777" w:rsidR="00555B7F" w:rsidRPr="00231260" w:rsidRDefault="00555B7F" w:rsidP="00555B7F">
            <w:pPr>
              <w:jc w:val="both"/>
              <w:rPr>
                <w:rFonts w:ascii="Segoe UI" w:hAnsi="Segoe UI" w:cs="Segoe UI"/>
                <w:lang w:val="en-US"/>
              </w:rPr>
            </w:pPr>
          </w:p>
        </w:tc>
        <w:tc>
          <w:tcPr>
            <w:tcW w:w="4394" w:type="dxa"/>
          </w:tcPr>
          <w:p w14:paraId="3D319BBD" w14:textId="768607D7" w:rsidR="00555B7F" w:rsidRPr="00231260" w:rsidRDefault="00AC2971" w:rsidP="0062092B">
            <w:pPr>
              <w:rPr>
                <w:rFonts w:ascii="Segoe UI" w:hAnsi="Segoe UI" w:cs="Segoe UI"/>
                <w:color w:val="00B0F0"/>
                <w:lang w:val="en-US"/>
              </w:rPr>
            </w:pPr>
            <w:r>
              <w:rPr>
                <w:rFonts w:ascii="Segoe UI" w:hAnsi="Segoe UI" w:cs="Segoe UI"/>
                <w:color w:val="00B0F0"/>
                <w:lang w:val="en-US"/>
              </w:rPr>
              <w:t>Open to both. Consulting firms, and individual consultants</w:t>
            </w:r>
          </w:p>
        </w:tc>
      </w:tr>
      <w:tr w:rsidR="00555B7F" w:rsidRPr="00231260" w14:paraId="7FDE89CB" w14:textId="77777777" w:rsidTr="00555B7F">
        <w:tc>
          <w:tcPr>
            <w:tcW w:w="5387" w:type="dxa"/>
          </w:tcPr>
          <w:p w14:paraId="558F16D0" w14:textId="77777777" w:rsidR="00555B7F" w:rsidRPr="00231260" w:rsidRDefault="00555B7F" w:rsidP="00555B7F">
            <w:pPr>
              <w:jc w:val="both"/>
              <w:rPr>
                <w:rFonts w:ascii="Segoe UI" w:hAnsi="Segoe UI" w:cs="Segoe UI"/>
                <w:lang w:val="en-US"/>
              </w:rPr>
            </w:pPr>
          </w:p>
          <w:p w14:paraId="660ABF9E" w14:textId="4EACC5EA" w:rsidR="00555B7F" w:rsidRPr="00231260" w:rsidRDefault="00555B7F" w:rsidP="00555B7F">
            <w:pPr>
              <w:jc w:val="both"/>
              <w:rPr>
                <w:rFonts w:ascii="Segoe UI" w:hAnsi="Segoe UI" w:cs="Segoe UI"/>
              </w:rPr>
            </w:pPr>
            <w:r w:rsidRPr="00231260">
              <w:rPr>
                <w:rFonts w:ascii="Segoe UI" w:hAnsi="Segoe UI" w:cs="Segoe UI"/>
              </w:rPr>
              <w:t>I would like to ask whether you are accepting Expressions of Interest (EOI) from communication consultancies such as ours</w:t>
            </w:r>
            <w:r w:rsidRPr="00231260">
              <w:rPr>
                <w:rFonts w:ascii="Segoe UI" w:hAnsi="Segoe UI" w:cs="Segoe UI"/>
                <w:lang w:val="en-GB"/>
              </w:rPr>
              <w:t xml:space="preserve"> (big companies)</w:t>
            </w:r>
            <w:r w:rsidRPr="00231260">
              <w:rPr>
                <w:rFonts w:ascii="Segoe UI" w:hAnsi="Segoe UI" w:cs="Segoe UI"/>
              </w:rPr>
              <w:t xml:space="preserve"> at this time or only individuals re. content creation?</w:t>
            </w:r>
          </w:p>
          <w:p w14:paraId="0383D46C" w14:textId="17593D3D" w:rsidR="00555B7F" w:rsidRPr="00231260" w:rsidRDefault="00555B7F" w:rsidP="00555B7F">
            <w:pPr>
              <w:jc w:val="both"/>
              <w:rPr>
                <w:rFonts w:ascii="Segoe UI" w:hAnsi="Segoe UI" w:cs="Segoe UI"/>
                <w:lang w:val="en-US"/>
              </w:rPr>
            </w:pPr>
          </w:p>
        </w:tc>
        <w:tc>
          <w:tcPr>
            <w:tcW w:w="4394" w:type="dxa"/>
          </w:tcPr>
          <w:p w14:paraId="7378E462" w14:textId="18578798" w:rsidR="00555B7F" w:rsidRPr="00231260" w:rsidRDefault="00AC2971" w:rsidP="0062092B">
            <w:pPr>
              <w:rPr>
                <w:rFonts w:ascii="Segoe UI" w:hAnsi="Segoe UI" w:cs="Segoe UI"/>
                <w:color w:val="00B0F0"/>
                <w:lang w:val="en-US"/>
              </w:rPr>
            </w:pPr>
            <w:r>
              <w:rPr>
                <w:rFonts w:ascii="Segoe UI" w:hAnsi="Segoe UI" w:cs="Segoe UI"/>
                <w:color w:val="00B0F0"/>
                <w:lang w:val="en-US"/>
              </w:rPr>
              <w:t>We are accepting from both companies and indiv</w:t>
            </w:r>
            <w:r w:rsidR="00557A1E">
              <w:rPr>
                <w:rFonts w:ascii="Segoe UI" w:hAnsi="Segoe UI" w:cs="Segoe UI"/>
                <w:color w:val="00B0F0"/>
                <w:lang w:val="en-US"/>
              </w:rPr>
              <w:t>id</w:t>
            </w:r>
            <w:r>
              <w:rPr>
                <w:rFonts w:ascii="Segoe UI" w:hAnsi="Segoe UI" w:cs="Segoe UI"/>
                <w:color w:val="00B0F0"/>
                <w:lang w:val="en-US"/>
              </w:rPr>
              <w:t>uals</w:t>
            </w:r>
          </w:p>
        </w:tc>
      </w:tr>
      <w:tr w:rsidR="00555B7F" w:rsidRPr="00231260" w14:paraId="7D21BD8C" w14:textId="77777777" w:rsidTr="00555B7F">
        <w:tc>
          <w:tcPr>
            <w:tcW w:w="5387" w:type="dxa"/>
          </w:tcPr>
          <w:p w14:paraId="27D7D8FF" w14:textId="77777777" w:rsidR="00555B7F" w:rsidRPr="00231260" w:rsidRDefault="00555B7F" w:rsidP="00555B7F">
            <w:pPr>
              <w:jc w:val="both"/>
              <w:rPr>
                <w:rFonts w:ascii="Segoe UI" w:eastAsia="Times New Roman" w:hAnsi="Segoe UI" w:cs="Segoe UI"/>
                <w:color w:val="000000"/>
              </w:rPr>
            </w:pPr>
            <w:r w:rsidRPr="00231260">
              <w:rPr>
                <w:rFonts w:ascii="Segoe UI" w:eastAsia="Times New Roman" w:hAnsi="Segoe UI" w:cs="Segoe UI"/>
                <w:color w:val="000000"/>
              </w:rPr>
              <w:t xml:space="preserve">We have a question relating to the advertised Expression of Interest for 'Communications consultants: content creation'. As a company we have multiple team members who we feel are appropriate for potential assignments. We would be grateful if you could please let us know whether it is necessary for us to submit a separate </w:t>
            </w:r>
            <w:proofErr w:type="spellStart"/>
            <w:r w:rsidRPr="00231260">
              <w:rPr>
                <w:rFonts w:ascii="Segoe UI" w:eastAsia="Times New Roman" w:hAnsi="Segoe UI" w:cs="Segoe UI"/>
                <w:color w:val="000000"/>
              </w:rPr>
              <w:t>EoI</w:t>
            </w:r>
            <w:proofErr w:type="spellEnd"/>
            <w:r w:rsidRPr="00231260">
              <w:rPr>
                <w:rFonts w:ascii="Segoe UI" w:eastAsia="Times New Roman" w:hAnsi="Segoe UI" w:cs="Segoe UI"/>
                <w:color w:val="000000"/>
              </w:rPr>
              <w:t xml:space="preserve"> for </w:t>
            </w:r>
            <w:proofErr w:type="gramStart"/>
            <w:r w:rsidRPr="00231260">
              <w:rPr>
                <w:rFonts w:ascii="Segoe UI" w:eastAsia="Times New Roman" w:hAnsi="Segoe UI" w:cs="Segoe UI"/>
                <w:color w:val="000000"/>
              </w:rPr>
              <w:t>each individual</w:t>
            </w:r>
            <w:proofErr w:type="gramEnd"/>
            <w:r w:rsidRPr="00231260">
              <w:rPr>
                <w:rFonts w:ascii="Segoe UI" w:eastAsia="Times New Roman" w:hAnsi="Segoe UI" w:cs="Segoe UI"/>
                <w:color w:val="000000"/>
              </w:rPr>
              <w:t xml:space="preserve">, or whether we can submit a collective </w:t>
            </w:r>
            <w:proofErr w:type="spellStart"/>
            <w:r w:rsidRPr="00231260">
              <w:rPr>
                <w:rFonts w:ascii="Segoe UI" w:eastAsia="Times New Roman" w:hAnsi="Segoe UI" w:cs="Segoe UI"/>
                <w:color w:val="000000"/>
              </w:rPr>
              <w:t>EoI</w:t>
            </w:r>
            <w:proofErr w:type="spellEnd"/>
            <w:r w:rsidRPr="00231260">
              <w:rPr>
                <w:rFonts w:ascii="Segoe UI" w:eastAsia="Times New Roman" w:hAnsi="Segoe UI" w:cs="Segoe UI"/>
                <w:color w:val="000000"/>
              </w:rPr>
              <w:t xml:space="preserve"> with multiple CVs attached.</w:t>
            </w:r>
          </w:p>
          <w:p w14:paraId="43FAB66A" w14:textId="77777777" w:rsidR="00555B7F" w:rsidRPr="00231260" w:rsidRDefault="00555B7F" w:rsidP="00555B7F">
            <w:pPr>
              <w:jc w:val="both"/>
              <w:rPr>
                <w:rFonts w:ascii="Segoe UI" w:hAnsi="Segoe UI" w:cs="Segoe UI"/>
                <w:lang w:val="en-US"/>
              </w:rPr>
            </w:pPr>
          </w:p>
        </w:tc>
        <w:tc>
          <w:tcPr>
            <w:tcW w:w="4394" w:type="dxa"/>
          </w:tcPr>
          <w:p w14:paraId="0434EAD6" w14:textId="6C4FADE7" w:rsidR="00555B7F" w:rsidRPr="00231260" w:rsidRDefault="00AC2971" w:rsidP="0062092B">
            <w:pPr>
              <w:rPr>
                <w:rFonts w:ascii="Segoe UI" w:hAnsi="Segoe UI" w:cs="Segoe UI"/>
                <w:color w:val="00B0F0"/>
                <w:lang w:val="en-US"/>
              </w:rPr>
            </w:pPr>
            <w:r>
              <w:rPr>
                <w:rFonts w:ascii="Segoe UI" w:hAnsi="Segoe UI" w:cs="Segoe UI"/>
                <w:color w:val="00B0F0"/>
                <w:lang w:val="en-US"/>
              </w:rPr>
              <w:t>You can submit the EOI with multiple CVs</w:t>
            </w:r>
          </w:p>
        </w:tc>
      </w:tr>
      <w:tr w:rsidR="00555B7F" w:rsidRPr="00231260" w14:paraId="214E284F" w14:textId="77777777" w:rsidTr="00555B7F">
        <w:tc>
          <w:tcPr>
            <w:tcW w:w="5387" w:type="dxa"/>
          </w:tcPr>
          <w:p w14:paraId="33640FBC" w14:textId="77777777" w:rsidR="00555B7F" w:rsidRPr="00231260" w:rsidRDefault="00555B7F" w:rsidP="00555B7F">
            <w:pPr>
              <w:jc w:val="both"/>
              <w:rPr>
                <w:rFonts w:ascii="Segoe UI" w:hAnsi="Segoe UI" w:cs="Segoe UI"/>
              </w:rPr>
            </w:pPr>
            <w:r w:rsidRPr="00231260">
              <w:rPr>
                <w:rFonts w:ascii="Segoe UI" w:hAnsi="Segoe UI" w:cs="Segoe UI"/>
              </w:rPr>
              <w:t xml:space="preserve">Regarding the daily fee </w:t>
            </w:r>
            <w:proofErr w:type="gramStart"/>
            <w:r w:rsidRPr="00231260">
              <w:rPr>
                <w:rFonts w:ascii="Segoe UI" w:hAnsi="Segoe UI" w:cs="Segoe UI"/>
              </w:rPr>
              <w:t>rate;</w:t>
            </w:r>
            <w:proofErr w:type="gramEnd"/>
            <w:r w:rsidRPr="00231260">
              <w:rPr>
                <w:rFonts w:ascii="Segoe UI" w:hAnsi="Segoe UI" w:cs="Segoe UI"/>
              </w:rPr>
              <w:t xml:space="preserve"> would it be helpful to have The Contented Agency's rates set out according to the scope of work and the actual task or project? Or is it preferable to include one daily fee only?</w:t>
            </w:r>
          </w:p>
          <w:p w14:paraId="156EEF7B" w14:textId="77777777" w:rsidR="00555B7F" w:rsidRPr="00231260" w:rsidRDefault="00555B7F" w:rsidP="00555B7F">
            <w:pPr>
              <w:jc w:val="both"/>
              <w:rPr>
                <w:rFonts w:ascii="Segoe UI" w:eastAsia="Times New Roman" w:hAnsi="Segoe UI" w:cs="Segoe UI"/>
                <w:color w:val="000000"/>
              </w:rPr>
            </w:pPr>
          </w:p>
        </w:tc>
        <w:tc>
          <w:tcPr>
            <w:tcW w:w="4394" w:type="dxa"/>
          </w:tcPr>
          <w:p w14:paraId="6A70B230" w14:textId="77777777" w:rsidR="00555B7F" w:rsidRDefault="00AC2971" w:rsidP="0062092B">
            <w:pPr>
              <w:rPr>
                <w:rFonts w:ascii="Segoe UI" w:hAnsi="Segoe UI" w:cs="Segoe UI"/>
                <w:color w:val="00B0F0"/>
                <w:lang w:val="en-US"/>
              </w:rPr>
            </w:pPr>
            <w:r>
              <w:rPr>
                <w:rFonts w:ascii="Segoe UI" w:hAnsi="Segoe UI" w:cs="Segoe UI"/>
                <w:color w:val="00B0F0"/>
                <w:lang w:val="en-US"/>
              </w:rPr>
              <w:t xml:space="preserve">Please include both daily rate fees </w:t>
            </w:r>
            <w:proofErr w:type="gramStart"/>
            <w:r>
              <w:rPr>
                <w:rFonts w:ascii="Segoe UI" w:hAnsi="Segoe UI" w:cs="Segoe UI"/>
                <w:color w:val="00B0F0"/>
                <w:lang w:val="en-US"/>
              </w:rPr>
              <w:t>and also</w:t>
            </w:r>
            <w:proofErr w:type="gramEnd"/>
            <w:r>
              <w:rPr>
                <w:rFonts w:ascii="Segoe UI" w:hAnsi="Segoe UI" w:cs="Segoe UI"/>
                <w:color w:val="00B0F0"/>
                <w:lang w:val="en-US"/>
              </w:rPr>
              <w:t xml:space="preserve"> indicative costs for projects. </w:t>
            </w:r>
            <w:proofErr w:type="gramStart"/>
            <w:r>
              <w:rPr>
                <w:rFonts w:ascii="Segoe UI" w:hAnsi="Segoe UI" w:cs="Segoe UI"/>
                <w:color w:val="00B0F0"/>
                <w:lang w:val="en-US"/>
              </w:rPr>
              <w:t>i.e.</w:t>
            </w:r>
            <w:proofErr w:type="gramEnd"/>
            <w:r>
              <w:rPr>
                <w:rFonts w:ascii="Segoe UI" w:hAnsi="Segoe UI" w:cs="Segoe UI"/>
                <w:color w:val="00B0F0"/>
                <w:lang w:val="en-US"/>
              </w:rPr>
              <w:t xml:space="preserve"> For design agency, you can indicate time and cost per team member and overall cost for design of a report, fact sheet etc.</w:t>
            </w:r>
          </w:p>
          <w:p w14:paraId="024B4F6A" w14:textId="77777777" w:rsidR="00AC2971" w:rsidRDefault="00AC2971" w:rsidP="0062092B">
            <w:pPr>
              <w:rPr>
                <w:rFonts w:ascii="Segoe UI" w:hAnsi="Segoe UI" w:cs="Segoe UI"/>
                <w:color w:val="00B0F0"/>
                <w:lang w:val="en-US"/>
              </w:rPr>
            </w:pPr>
          </w:p>
          <w:p w14:paraId="50FF3266" w14:textId="77777777" w:rsidR="00AC2971" w:rsidRDefault="00AC2971" w:rsidP="0062092B">
            <w:pPr>
              <w:rPr>
                <w:rFonts w:ascii="Segoe UI" w:hAnsi="Segoe UI" w:cs="Segoe UI"/>
                <w:color w:val="00B0F0"/>
                <w:lang w:val="en-US"/>
              </w:rPr>
            </w:pPr>
            <w:r>
              <w:rPr>
                <w:rFonts w:ascii="Segoe UI" w:hAnsi="Segoe UI" w:cs="Segoe UI"/>
                <w:color w:val="00B0F0"/>
                <w:lang w:val="en-US"/>
              </w:rPr>
              <w:t>For website design, provide an indicative time and cost per team member for designing a website.</w:t>
            </w:r>
          </w:p>
          <w:p w14:paraId="6FAD5F82" w14:textId="77777777" w:rsidR="00AC2971" w:rsidRDefault="00AC2971" w:rsidP="0062092B">
            <w:pPr>
              <w:rPr>
                <w:rFonts w:ascii="Segoe UI" w:hAnsi="Segoe UI" w:cs="Segoe UI"/>
                <w:color w:val="00B0F0"/>
                <w:lang w:val="en-US"/>
              </w:rPr>
            </w:pPr>
          </w:p>
          <w:p w14:paraId="5BE5FE00" w14:textId="13021DB9" w:rsidR="00AC2971" w:rsidRPr="00231260" w:rsidRDefault="00557A1E" w:rsidP="0062092B">
            <w:pPr>
              <w:rPr>
                <w:rFonts w:ascii="Segoe UI" w:hAnsi="Segoe UI" w:cs="Segoe UI"/>
                <w:color w:val="00B0F0"/>
                <w:lang w:val="en-US"/>
              </w:rPr>
            </w:pPr>
            <w:r>
              <w:rPr>
                <w:rFonts w:ascii="Segoe UI" w:hAnsi="Segoe UI" w:cs="Segoe UI"/>
                <w:color w:val="00B0F0"/>
                <w:lang w:val="en-US"/>
              </w:rPr>
              <w:t>The above is just an example.</w:t>
            </w:r>
          </w:p>
        </w:tc>
      </w:tr>
    </w:tbl>
    <w:p w14:paraId="638A3A8B" w14:textId="75F2B651" w:rsidR="0062092B" w:rsidRPr="0062092B" w:rsidRDefault="0062092B" w:rsidP="00557A1E">
      <w:pPr>
        <w:rPr>
          <w:lang w:val="en-GB"/>
        </w:rPr>
      </w:pPr>
    </w:p>
    <w:sectPr w:rsidR="0062092B" w:rsidRPr="0062092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68131" w14:textId="77777777" w:rsidR="00A56F0C" w:rsidRDefault="00A56F0C" w:rsidP="00A56F0C">
      <w:pPr>
        <w:spacing w:after="0" w:line="240" w:lineRule="auto"/>
      </w:pPr>
      <w:r>
        <w:separator/>
      </w:r>
    </w:p>
  </w:endnote>
  <w:endnote w:type="continuationSeparator" w:id="0">
    <w:p w14:paraId="34B7B944" w14:textId="77777777" w:rsidR="00A56F0C" w:rsidRDefault="00A56F0C" w:rsidP="00A5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8E5C" w14:textId="77777777" w:rsidR="00A56F0C" w:rsidRDefault="00A56F0C" w:rsidP="00A56F0C">
      <w:pPr>
        <w:spacing w:after="0" w:line="240" w:lineRule="auto"/>
      </w:pPr>
      <w:r>
        <w:separator/>
      </w:r>
    </w:p>
  </w:footnote>
  <w:footnote w:type="continuationSeparator" w:id="0">
    <w:p w14:paraId="69A8D4FD" w14:textId="77777777" w:rsidR="00A56F0C" w:rsidRDefault="00A56F0C" w:rsidP="00A56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554C" w14:textId="0DD359F5" w:rsidR="00A56F0C" w:rsidRPr="00A56F0C" w:rsidRDefault="00A56F0C">
    <w:pPr>
      <w:pStyle w:val="Header"/>
      <w:rPr>
        <w:lang w:val="en-GB"/>
      </w:rPr>
    </w:pPr>
    <w:r w:rsidRPr="000A6DE6">
      <w:rPr>
        <w:noProof/>
      </w:rPr>
      <w:drawing>
        <wp:inline distT="0" distB="0" distL="0" distR="0" wp14:anchorId="42709C6A" wp14:editId="752D6FC3">
          <wp:extent cx="2091351" cy="623927"/>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351" cy="623927"/>
                  </a:xfrm>
                  <a:prstGeom prst="rect">
                    <a:avLst/>
                  </a:prstGeom>
                </pic:spPr>
              </pic:pic>
            </a:graphicData>
          </a:graphic>
        </wp:inline>
      </w:drawing>
    </w:r>
    <w:r>
      <w:rPr>
        <w:lang w:val="en-GB"/>
      </w:rPr>
      <w:t xml:space="preserve">                                                                                            </w:t>
    </w:r>
    <w:r>
      <w:rPr>
        <w:noProof/>
        <w:sz w:val="24"/>
        <w:szCs w:val="24"/>
      </w:rPr>
      <w:drawing>
        <wp:inline distT="0" distB="0" distL="0" distR="0" wp14:anchorId="637B02D8" wp14:editId="012915FA">
          <wp:extent cx="699739" cy="751787"/>
          <wp:effectExtent l="0" t="0" r="571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459" cy="7611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2B"/>
    <w:rsid w:val="00231260"/>
    <w:rsid w:val="0037573E"/>
    <w:rsid w:val="005068E9"/>
    <w:rsid w:val="00555B7F"/>
    <w:rsid w:val="00557A1E"/>
    <w:rsid w:val="0062092B"/>
    <w:rsid w:val="007345EF"/>
    <w:rsid w:val="00A56F0C"/>
    <w:rsid w:val="00AC2971"/>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D49F"/>
  <w15:chartTrackingRefBased/>
  <w15:docId w15:val="{3098CE5B-5062-4BD3-938D-D42F633A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92B"/>
    <w:pPr>
      <w:spacing w:line="252" w:lineRule="auto"/>
    </w:pPr>
    <w:rPr>
      <w:rFonts w:ascii="Calibri" w:hAnsi="Calibri" w:cs="Calibri"/>
      <w:lang w:eastAsia="en-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F0C"/>
    <w:rPr>
      <w:rFonts w:ascii="Calibri" w:hAnsi="Calibri" w:cs="Calibri"/>
      <w:lang w:val="en-KE" w:eastAsia="en-KE"/>
    </w:rPr>
  </w:style>
  <w:style w:type="paragraph" w:styleId="Footer">
    <w:name w:val="footer"/>
    <w:basedOn w:val="Normal"/>
    <w:link w:val="FooterChar"/>
    <w:uiPriority w:val="99"/>
    <w:unhideWhenUsed/>
    <w:rsid w:val="00A56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F0C"/>
    <w:rPr>
      <w:rFonts w:ascii="Calibri" w:hAnsi="Calibri" w:cs="Calibri"/>
      <w:lang w:val="en-KE" w:eastAsia="en-KE"/>
    </w:rPr>
  </w:style>
  <w:style w:type="table" w:styleId="TableGrid">
    <w:name w:val="Table Grid"/>
    <w:basedOn w:val="TableNormal"/>
    <w:uiPriority w:val="39"/>
    <w:rsid w:val="0055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21734">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1943754800">
      <w:bodyDiv w:val="1"/>
      <w:marLeft w:val="0"/>
      <w:marRight w:val="0"/>
      <w:marTop w:val="0"/>
      <w:marBottom w:val="0"/>
      <w:divBdr>
        <w:top w:val="none" w:sz="0" w:space="0" w:color="auto"/>
        <w:left w:val="none" w:sz="0" w:space="0" w:color="auto"/>
        <w:bottom w:val="none" w:sz="0" w:space="0" w:color="auto"/>
        <w:right w:val="none" w:sz="0" w:space="0" w:color="auto"/>
      </w:divBdr>
    </w:div>
    <w:div w:id="20028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1258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Carolyne Motari</dc:creator>
  <cp:keywords/>
  <dc:description/>
  <cp:lastModifiedBy>Nelson Karanja</cp:lastModifiedBy>
  <cp:revision>2</cp:revision>
  <dcterms:created xsi:type="dcterms:W3CDTF">2022-03-16T16:20:00Z</dcterms:created>
  <dcterms:modified xsi:type="dcterms:W3CDTF">2022-03-16T16:20:00Z</dcterms:modified>
</cp:coreProperties>
</file>